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d28c48987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4aade5a5c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Wolkowyja,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a70f251044658" /><Relationship Type="http://schemas.openxmlformats.org/officeDocument/2006/relationships/numbering" Target="/word/numbering.xml" Id="R47fc66e20a7948aa" /><Relationship Type="http://schemas.openxmlformats.org/officeDocument/2006/relationships/settings" Target="/word/settings.xml" Id="R7880c8599547455d" /><Relationship Type="http://schemas.openxmlformats.org/officeDocument/2006/relationships/image" Target="/word/media/f8683096-5287-46b7-aba7-be0677d4cb5d.png" Id="R8294aade5a5c4715" /></Relationships>
</file>