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1188cd66a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f9ba52715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Wopity,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3e1ed5c4a468a" /><Relationship Type="http://schemas.openxmlformats.org/officeDocument/2006/relationships/numbering" Target="/word/numbering.xml" Id="R7df24f5bdb9342ca" /><Relationship Type="http://schemas.openxmlformats.org/officeDocument/2006/relationships/settings" Target="/word/settings.xml" Id="Rf489ae372c2f408a" /><Relationship Type="http://schemas.openxmlformats.org/officeDocument/2006/relationships/image" Target="/word/media/fec8983e-032e-400f-b34c-0ca4082a8d39.png" Id="R9e6f9ba52715495d" /></Relationships>
</file>