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e3eb0110d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d1edc4e11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878d53a134625" /><Relationship Type="http://schemas.openxmlformats.org/officeDocument/2006/relationships/numbering" Target="/word/numbering.xml" Id="Rcd1caf50599f49cf" /><Relationship Type="http://schemas.openxmlformats.org/officeDocument/2006/relationships/settings" Target="/word/settings.xml" Id="R571fb860e2fd4513" /><Relationship Type="http://schemas.openxmlformats.org/officeDocument/2006/relationships/image" Target="/word/media/6276d76a-906c-4c47-8fa3-ca7ccfe157e5.png" Id="R40cd1edc4e114478" /></Relationships>
</file>