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51ad43bc9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4552cce2a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f6a5e3554498f" /><Relationship Type="http://schemas.openxmlformats.org/officeDocument/2006/relationships/numbering" Target="/word/numbering.xml" Id="R90cf9773a5df4e3d" /><Relationship Type="http://schemas.openxmlformats.org/officeDocument/2006/relationships/settings" Target="/word/settings.xml" Id="R53d9328efed047df" /><Relationship Type="http://schemas.openxmlformats.org/officeDocument/2006/relationships/image" Target="/word/media/b08aa6c1-b4a7-40cf-a061-89fbf6e53a23.png" Id="R1094552cce2a4848" /></Relationships>
</file>