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bb8632e4c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262fd7bc4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546da588f4bc5" /><Relationship Type="http://schemas.openxmlformats.org/officeDocument/2006/relationships/numbering" Target="/word/numbering.xml" Id="Rf2af9ddc25804081" /><Relationship Type="http://schemas.openxmlformats.org/officeDocument/2006/relationships/settings" Target="/word/settings.xml" Id="R97b0bf5170fb417d" /><Relationship Type="http://schemas.openxmlformats.org/officeDocument/2006/relationships/image" Target="/word/media/881ade2d-c617-489b-8d47-c58aabefc024.png" Id="R86e262fd7bc448db" /></Relationships>
</file>