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72816414c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53aaaf4f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f7d2483224f4f" /><Relationship Type="http://schemas.openxmlformats.org/officeDocument/2006/relationships/numbering" Target="/word/numbering.xml" Id="Ra5bdb4d9531d4e23" /><Relationship Type="http://schemas.openxmlformats.org/officeDocument/2006/relationships/settings" Target="/word/settings.xml" Id="Rc53d8477414c489d" /><Relationship Type="http://schemas.openxmlformats.org/officeDocument/2006/relationships/image" Target="/word/media/15d89ae4-49de-447d-a44e-d2f89b1e6ed2.png" Id="R77053aaaf4f84ab2" /></Relationships>
</file>