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36cbf289e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4762eba3d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acde2244c4b98" /><Relationship Type="http://schemas.openxmlformats.org/officeDocument/2006/relationships/numbering" Target="/word/numbering.xml" Id="R04d6a1a8bccf41bc" /><Relationship Type="http://schemas.openxmlformats.org/officeDocument/2006/relationships/settings" Target="/word/settings.xml" Id="Rbaa77afac427441c" /><Relationship Type="http://schemas.openxmlformats.org/officeDocument/2006/relationships/image" Target="/word/media/a2bf2f70-622e-4990-93be-89a6d741b5b0.png" Id="R1724762eba3d411f" /></Relationships>
</file>