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adba40d62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28b2ecf0d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Wrzesnia,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5dbb0b2ab4cb6" /><Relationship Type="http://schemas.openxmlformats.org/officeDocument/2006/relationships/numbering" Target="/word/numbering.xml" Id="Re3b79cc4ceae40bb" /><Relationship Type="http://schemas.openxmlformats.org/officeDocument/2006/relationships/settings" Target="/word/settings.xml" Id="R73ae232d5ac3461f" /><Relationship Type="http://schemas.openxmlformats.org/officeDocument/2006/relationships/image" Target="/word/media/1e51debd-9c15-4393-8931-39a02bfc1717.png" Id="Rcd728b2ecf0d4b7f" /></Relationships>
</file>