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5f5c0ac45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ca75dc9e0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Wrzosowa,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a2229b99c4569" /><Relationship Type="http://schemas.openxmlformats.org/officeDocument/2006/relationships/numbering" Target="/word/numbering.xml" Id="Ra285e2a79dd14092" /><Relationship Type="http://schemas.openxmlformats.org/officeDocument/2006/relationships/settings" Target="/word/settings.xml" Id="R060588b22137417e" /><Relationship Type="http://schemas.openxmlformats.org/officeDocument/2006/relationships/image" Target="/word/media/25cf670b-1144-44c1-90ef-c306eb060364.png" Id="Rf5cca75dc9e04c05" /></Relationships>
</file>