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b66b122e8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e0cb4c51e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89d8a037241e8" /><Relationship Type="http://schemas.openxmlformats.org/officeDocument/2006/relationships/numbering" Target="/word/numbering.xml" Id="R344731e2559c4cbe" /><Relationship Type="http://schemas.openxmlformats.org/officeDocument/2006/relationships/settings" Target="/word/settings.xml" Id="R5971a48120be47f2" /><Relationship Type="http://schemas.openxmlformats.org/officeDocument/2006/relationships/image" Target="/word/media/d1c693a0-c3d5-49f6-b41d-ac5d3afb68a6.png" Id="Rdc4e0cb4c51e4172" /></Relationships>
</file>