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f28fe8202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0b9468c084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Wyczesniak,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710e97fa5444ad" /><Relationship Type="http://schemas.openxmlformats.org/officeDocument/2006/relationships/numbering" Target="/word/numbering.xml" Id="Rf835da48a42c4293" /><Relationship Type="http://schemas.openxmlformats.org/officeDocument/2006/relationships/settings" Target="/word/settings.xml" Id="R6698ee1bfaaa4562" /><Relationship Type="http://schemas.openxmlformats.org/officeDocument/2006/relationships/image" Target="/word/media/4571451e-686b-46bc-a8c4-ef4148668a83.png" Id="R630b9468c084487d" /></Relationships>
</file>