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feb611f89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f24b48c76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Wygnance,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66b7870854b42" /><Relationship Type="http://schemas.openxmlformats.org/officeDocument/2006/relationships/numbering" Target="/word/numbering.xml" Id="R717285c7e2054511" /><Relationship Type="http://schemas.openxmlformats.org/officeDocument/2006/relationships/settings" Target="/word/settings.xml" Id="R00a04b2dd81c4001" /><Relationship Type="http://schemas.openxmlformats.org/officeDocument/2006/relationships/image" Target="/word/media/6532ceba-cc88-4567-9698-cb04bb54320f.png" Id="Ra3af24b48c764abd" /></Relationships>
</file>