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081fdab75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6d4f18d97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55c2f3f28433a" /><Relationship Type="http://schemas.openxmlformats.org/officeDocument/2006/relationships/numbering" Target="/word/numbering.xml" Id="R739169f961bc42c2" /><Relationship Type="http://schemas.openxmlformats.org/officeDocument/2006/relationships/settings" Target="/word/settings.xml" Id="Rc131fa0ac7a24614" /><Relationship Type="http://schemas.openxmlformats.org/officeDocument/2006/relationships/image" Target="/word/media/fa943ee6-f9e0-4e4a-91ef-1e6876d9b9e0.png" Id="Rd236d4f18d974d7a" /></Relationships>
</file>