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92f265c5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8e000ad4b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300894ae4425e" /><Relationship Type="http://schemas.openxmlformats.org/officeDocument/2006/relationships/numbering" Target="/word/numbering.xml" Id="Rf142af51790046a9" /><Relationship Type="http://schemas.openxmlformats.org/officeDocument/2006/relationships/settings" Target="/word/settings.xml" Id="R5ee3c8066aaf4501" /><Relationship Type="http://schemas.openxmlformats.org/officeDocument/2006/relationships/image" Target="/word/media/e1a08b24-1cd5-48a9-8d79-fd53981e470e.png" Id="R8848e000ad4b4b50" /></Relationships>
</file>