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55869a49a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694fa3e6e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Wymyslow-Piaski,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1ac3b7ecd4600" /><Relationship Type="http://schemas.openxmlformats.org/officeDocument/2006/relationships/numbering" Target="/word/numbering.xml" Id="R1fc30687781641fa" /><Relationship Type="http://schemas.openxmlformats.org/officeDocument/2006/relationships/settings" Target="/word/settings.xml" Id="R76d9585ae13445fe" /><Relationship Type="http://schemas.openxmlformats.org/officeDocument/2006/relationships/image" Target="/word/media/8e648399-33d6-48bf-b1af-ca5eb22fd07d.png" Id="Re31694fa3e6e4162" /></Relationships>
</file>