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bc3218f22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d085b1b17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Wyrzyki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6963b85d6465e" /><Relationship Type="http://schemas.openxmlformats.org/officeDocument/2006/relationships/numbering" Target="/word/numbering.xml" Id="R13332e6aa3794d5e" /><Relationship Type="http://schemas.openxmlformats.org/officeDocument/2006/relationships/settings" Target="/word/settings.xml" Id="Rab6fb55a925048d4" /><Relationship Type="http://schemas.openxmlformats.org/officeDocument/2006/relationships/image" Target="/word/media/a2af45c6-a030-4843-af76-52a618bddb1a.png" Id="R6a9d085b1b1744db" /></Relationships>
</file>