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5ed651a07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6a35afc68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Wysogotowo,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37293455d4a4e" /><Relationship Type="http://schemas.openxmlformats.org/officeDocument/2006/relationships/numbering" Target="/word/numbering.xml" Id="Rb2d993b2c5d44afc" /><Relationship Type="http://schemas.openxmlformats.org/officeDocument/2006/relationships/settings" Target="/word/settings.xml" Id="R6bc1b5ebd8ec44e4" /><Relationship Type="http://schemas.openxmlformats.org/officeDocument/2006/relationships/image" Target="/word/media/cc536a41-9b85-484f-8d13-d4f72428e179.png" Id="R4fa6a35afc684502" /></Relationships>
</file>