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95fac3c7b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4750dc760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Wyspa Bolko,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62716b0a445aa" /><Relationship Type="http://schemas.openxmlformats.org/officeDocument/2006/relationships/numbering" Target="/word/numbering.xml" Id="R06826037fee54926" /><Relationship Type="http://schemas.openxmlformats.org/officeDocument/2006/relationships/settings" Target="/word/settings.xml" Id="Rb9f559feb44c45bf" /><Relationship Type="http://schemas.openxmlformats.org/officeDocument/2006/relationships/image" Target="/word/media/fdccba2f-a724-4068-8278-633f83e0ba20.png" Id="Rdf14750dc76048b1" /></Relationships>
</file>