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ed864ac11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c7eff1eb8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Wzgorze Sw. Maksymiliana,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473fe9b0d4a1b" /><Relationship Type="http://schemas.openxmlformats.org/officeDocument/2006/relationships/numbering" Target="/word/numbering.xml" Id="R5b4e282d42d54f6c" /><Relationship Type="http://schemas.openxmlformats.org/officeDocument/2006/relationships/settings" Target="/word/settings.xml" Id="R1a39ebf544c248ce" /><Relationship Type="http://schemas.openxmlformats.org/officeDocument/2006/relationships/image" Target="/word/media/09ab684c-504f-4a26-a5f9-626c89454628.png" Id="R475c7eff1eb8470d" /></Relationships>
</file>