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ad76fee77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8789af6c1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2653d3e004ab5" /><Relationship Type="http://schemas.openxmlformats.org/officeDocument/2006/relationships/numbering" Target="/word/numbering.xml" Id="R34bd44e8cc4742a7" /><Relationship Type="http://schemas.openxmlformats.org/officeDocument/2006/relationships/settings" Target="/word/settings.xml" Id="R49a2dc53eb254ffd" /><Relationship Type="http://schemas.openxmlformats.org/officeDocument/2006/relationships/image" Target="/word/media/8feb1cd1-518a-49fc-8775-26bf3e95d7ba.png" Id="R9608789af6c142a3" /></Relationships>
</file>