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61ad254fe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ea9e74e6b4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Zaborow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0ce7972db4e7d" /><Relationship Type="http://schemas.openxmlformats.org/officeDocument/2006/relationships/numbering" Target="/word/numbering.xml" Id="Rdf5eeb5796ad4c50" /><Relationship Type="http://schemas.openxmlformats.org/officeDocument/2006/relationships/settings" Target="/word/settings.xml" Id="Rb2e5b66543d545a5" /><Relationship Type="http://schemas.openxmlformats.org/officeDocument/2006/relationships/image" Target="/word/media/baf60068-f87c-428e-90d9-c815b02b7b60.png" Id="Rd1ea9e74e6b44b6f" /></Relationships>
</file>