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5862df1e8348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0b37edb04741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Zaborowek,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40cd98382e4a08" /><Relationship Type="http://schemas.openxmlformats.org/officeDocument/2006/relationships/numbering" Target="/word/numbering.xml" Id="Rf0215188448a4a9f" /><Relationship Type="http://schemas.openxmlformats.org/officeDocument/2006/relationships/settings" Target="/word/settings.xml" Id="R42b093bb9afd46db" /><Relationship Type="http://schemas.openxmlformats.org/officeDocument/2006/relationships/image" Target="/word/media/c275f356-4198-4bb3-9dbd-f64b95f57775.png" Id="R520b37edb0474166" /></Relationships>
</file>