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26f752d28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a367e1314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Zadybie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311fbb0944825" /><Relationship Type="http://schemas.openxmlformats.org/officeDocument/2006/relationships/numbering" Target="/word/numbering.xml" Id="R794809dd590a41df" /><Relationship Type="http://schemas.openxmlformats.org/officeDocument/2006/relationships/settings" Target="/word/settings.xml" Id="Rdbbd56759e864d8b" /><Relationship Type="http://schemas.openxmlformats.org/officeDocument/2006/relationships/image" Target="/word/media/952c766f-e309-434a-91e3-717129ae9db4.png" Id="Rdaba367e13144524" /></Relationships>
</file>