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0a6ec6b2f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f02e6c90c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28fc605054670" /><Relationship Type="http://schemas.openxmlformats.org/officeDocument/2006/relationships/numbering" Target="/word/numbering.xml" Id="Rbd3d728f94f54688" /><Relationship Type="http://schemas.openxmlformats.org/officeDocument/2006/relationships/settings" Target="/word/settings.xml" Id="Rc9755b7742184a8d" /><Relationship Type="http://schemas.openxmlformats.org/officeDocument/2006/relationships/image" Target="/word/media/cc603df8-932e-4cfd-bd02-08c6c2eceac8.png" Id="Rf20f02e6c90c4e93" /></Relationships>
</file>