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c25232a5b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ca5ed51a7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Zagrobyletownica,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8b77eb185472a" /><Relationship Type="http://schemas.openxmlformats.org/officeDocument/2006/relationships/numbering" Target="/word/numbering.xml" Id="Rc5dd114a07194ca2" /><Relationship Type="http://schemas.openxmlformats.org/officeDocument/2006/relationships/settings" Target="/word/settings.xml" Id="R9f397d1c1ecd4908" /><Relationship Type="http://schemas.openxmlformats.org/officeDocument/2006/relationships/image" Target="/word/media/9a4e9e55-00be-4861-ae21-f5e90dacf719.png" Id="R098ca5ed51a74c70" /></Relationships>
</file>