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2d6db8f5f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a6bea957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Zajaczki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6a9804cf42c3" /><Relationship Type="http://schemas.openxmlformats.org/officeDocument/2006/relationships/numbering" Target="/word/numbering.xml" Id="R4d9013dec04a473c" /><Relationship Type="http://schemas.openxmlformats.org/officeDocument/2006/relationships/settings" Target="/word/settings.xml" Id="R1e3ed0e76e4b4baf" /><Relationship Type="http://schemas.openxmlformats.org/officeDocument/2006/relationships/image" Target="/word/media/5cb11f91-85af-41f2-b249-2c371cd1d97f.png" Id="R45f6a6bea95742ff" /></Relationships>
</file>