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fa5a0d17e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0bd65b5d0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Zakole Wiktorowo,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493f9d99149b1" /><Relationship Type="http://schemas.openxmlformats.org/officeDocument/2006/relationships/numbering" Target="/word/numbering.xml" Id="R10ecb90a13de47d4" /><Relationship Type="http://schemas.openxmlformats.org/officeDocument/2006/relationships/settings" Target="/word/settings.xml" Id="R9650d08399d541c7" /><Relationship Type="http://schemas.openxmlformats.org/officeDocument/2006/relationships/image" Target="/word/media/92d18f34-6baa-4b39-8e2d-9ea3842ecb46.png" Id="R8f60bd65b5d04633" /></Relationships>
</file>