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226a5632e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05e260136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ef1f85f6742cd" /><Relationship Type="http://schemas.openxmlformats.org/officeDocument/2006/relationships/numbering" Target="/word/numbering.xml" Id="R8f547ef6ea9d495f" /><Relationship Type="http://schemas.openxmlformats.org/officeDocument/2006/relationships/settings" Target="/word/settings.xml" Id="R6af582ef155b487e" /><Relationship Type="http://schemas.openxmlformats.org/officeDocument/2006/relationships/image" Target="/word/media/e129f844-be5d-415b-9c31-64c6771442d9.png" Id="Rf1505e2601364727" /></Relationships>
</file>