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de55b1066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fa7fe1a9e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c68a761dc49b4" /><Relationship Type="http://schemas.openxmlformats.org/officeDocument/2006/relationships/numbering" Target="/word/numbering.xml" Id="Re30f471d8f7b410e" /><Relationship Type="http://schemas.openxmlformats.org/officeDocument/2006/relationships/settings" Target="/word/settings.xml" Id="R7053f44a58564935" /><Relationship Type="http://schemas.openxmlformats.org/officeDocument/2006/relationships/image" Target="/word/media/d0bbc678-d7ed-4870-96b4-e731274245b3.png" Id="R75ffa7fe1a9e4e22" /></Relationships>
</file>