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b2fd2c6df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5f76279b5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57e5a86a84f0e" /><Relationship Type="http://schemas.openxmlformats.org/officeDocument/2006/relationships/numbering" Target="/word/numbering.xml" Id="Rec48e3c5d81e4a0c" /><Relationship Type="http://schemas.openxmlformats.org/officeDocument/2006/relationships/settings" Target="/word/settings.xml" Id="Rad983b0401a742fb" /><Relationship Type="http://schemas.openxmlformats.org/officeDocument/2006/relationships/image" Target="/word/media/982b2fa6-b6e3-48aa-87b0-b65a8723ff89.png" Id="R1da5f76279b54722" /></Relationships>
</file>