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262ba2af3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da536b5b9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32bf28cfe4e5b" /><Relationship Type="http://schemas.openxmlformats.org/officeDocument/2006/relationships/numbering" Target="/word/numbering.xml" Id="R19ec1dc3a87d49a5" /><Relationship Type="http://schemas.openxmlformats.org/officeDocument/2006/relationships/settings" Target="/word/settings.xml" Id="R416eeb29be334d1d" /><Relationship Type="http://schemas.openxmlformats.org/officeDocument/2006/relationships/image" Target="/word/media/3ac14ee1-e4c5-4306-b6cb-ca76f5261201.png" Id="R680da536b5b94f4e" /></Relationships>
</file>