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18415c281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e5dff6469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2d5f52eb24f59" /><Relationship Type="http://schemas.openxmlformats.org/officeDocument/2006/relationships/numbering" Target="/word/numbering.xml" Id="Rc9a2126c54f64e6c" /><Relationship Type="http://schemas.openxmlformats.org/officeDocument/2006/relationships/settings" Target="/word/settings.xml" Id="R76ac5bf5c9ab455e" /><Relationship Type="http://schemas.openxmlformats.org/officeDocument/2006/relationships/image" Target="/word/media/4e8e2c53-c75b-4127-a6b5-fe303db42648.png" Id="R5e1e5dff64694ca4" /></Relationships>
</file>