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90600ef4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e85a026f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fd000ffb4446c" /><Relationship Type="http://schemas.openxmlformats.org/officeDocument/2006/relationships/numbering" Target="/word/numbering.xml" Id="R3d2396ebe3f245c4" /><Relationship Type="http://schemas.openxmlformats.org/officeDocument/2006/relationships/settings" Target="/word/settings.xml" Id="R3a47e36d2ea84916" /><Relationship Type="http://schemas.openxmlformats.org/officeDocument/2006/relationships/image" Target="/word/media/4ecf5c25-3102-482a-8b96-381ad129a393.png" Id="R0cbee85a026f4ba8" /></Relationships>
</file>