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61b2aeac849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d04077b2f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Zamosc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25ccb132b4286" /><Relationship Type="http://schemas.openxmlformats.org/officeDocument/2006/relationships/numbering" Target="/word/numbering.xml" Id="R147d6fff823e41f7" /><Relationship Type="http://schemas.openxmlformats.org/officeDocument/2006/relationships/settings" Target="/word/settings.xml" Id="Rcc2d981d004645a4" /><Relationship Type="http://schemas.openxmlformats.org/officeDocument/2006/relationships/image" Target="/word/media/a536b1a8-e9c4-4398-bdce-b827ecf3cf7b.png" Id="R80cd04077b2f4e86" /></Relationships>
</file>