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800347ec0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2d0cec7a3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c11edff1244bb" /><Relationship Type="http://schemas.openxmlformats.org/officeDocument/2006/relationships/numbering" Target="/word/numbering.xml" Id="R5b97095d86094629" /><Relationship Type="http://schemas.openxmlformats.org/officeDocument/2006/relationships/settings" Target="/word/settings.xml" Id="Rcda7571cd1b1407c" /><Relationship Type="http://schemas.openxmlformats.org/officeDocument/2006/relationships/image" Target="/word/media/27d3f180-717a-4a3c-a565-310b0ba8768d.png" Id="Rdd12d0cec7a34a54" /></Relationships>
</file>