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9a8dc8333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2f5d8957c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Zanklewo,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b2d714bef47d2" /><Relationship Type="http://schemas.openxmlformats.org/officeDocument/2006/relationships/numbering" Target="/word/numbering.xml" Id="Rc2d08062bfff45d5" /><Relationship Type="http://schemas.openxmlformats.org/officeDocument/2006/relationships/settings" Target="/word/settings.xml" Id="Rb2b7fdf812eb4e6c" /><Relationship Type="http://schemas.openxmlformats.org/officeDocument/2006/relationships/image" Target="/word/media/db59e5bb-b3c0-4f55-89ad-bc63e7385ab3.png" Id="R85b2f5d8957c4ccc" /></Relationships>
</file>