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800ced92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df665f0ea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fdc8aab7344ff" /><Relationship Type="http://schemas.openxmlformats.org/officeDocument/2006/relationships/numbering" Target="/word/numbering.xml" Id="R03116af6371946de" /><Relationship Type="http://schemas.openxmlformats.org/officeDocument/2006/relationships/settings" Target="/word/settings.xml" Id="R6ef58145b1a24d79" /><Relationship Type="http://schemas.openxmlformats.org/officeDocument/2006/relationships/image" Target="/word/media/c999624c-fbd4-438f-a23b-22475d0b4ca7.png" Id="Rd7ddf665f0ea45d0" /></Relationships>
</file>