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298f261d9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9dd14dc02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e0f070f304aeb" /><Relationship Type="http://schemas.openxmlformats.org/officeDocument/2006/relationships/numbering" Target="/word/numbering.xml" Id="R9c296409fe2b4a9e" /><Relationship Type="http://schemas.openxmlformats.org/officeDocument/2006/relationships/settings" Target="/word/settings.xml" Id="Rcec09fb6eb6d4d21" /><Relationship Type="http://schemas.openxmlformats.org/officeDocument/2006/relationships/image" Target="/word/media/a662eac4-b38a-423e-a52a-05c23af47744.png" Id="R2759dd14dc024cad" /></Relationships>
</file>