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88e798447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4780c14b1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Zarczyce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8ca6bea094da3" /><Relationship Type="http://schemas.openxmlformats.org/officeDocument/2006/relationships/numbering" Target="/word/numbering.xml" Id="Rb7fc530987424e51" /><Relationship Type="http://schemas.openxmlformats.org/officeDocument/2006/relationships/settings" Target="/word/settings.xml" Id="R5b35b7ba910e47df" /><Relationship Type="http://schemas.openxmlformats.org/officeDocument/2006/relationships/image" Target="/word/media/55a79be3-b91b-4893-87a7-9f40c72fdd0d.png" Id="R64c4780c14b14b5b" /></Relationships>
</file>