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54672fd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302ef3be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8c40dd75a4f65" /><Relationship Type="http://schemas.openxmlformats.org/officeDocument/2006/relationships/numbering" Target="/word/numbering.xml" Id="Rb7bee8183a87456b" /><Relationship Type="http://schemas.openxmlformats.org/officeDocument/2006/relationships/settings" Target="/word/settings.xml" Id="R8c61139e9edb41ee" /><Relationship Type="http://schemas.openxmlformats.org/officeDocument/2006/relationships/image" Target="/word/media/c0c4a0fb-ac03-4601-a9d6-502a149c7308.png" Id="R8de302ef3beb47af" /></Relationships>
</file>