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8c9218cf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e33729c8a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Zarybinek,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a8fdfe9b943dd" /><Relationship Type="http://schemas.openxmlformats.org/officeDocument/2006/relationships/numbering" Target="/word/numbering.xml" Id="R37d3132398274cad" /><Relationship Type="http://schemas.openxmlformats.org/officeDocument/2006/relationships/settings" Target="/word/settings.xml" Id="R6ccbc2af29ee42db" /><Relationship Type="http://schemas.openxmlformats.org/officeDocument/2006/relationships/image" Target="/word/media/336b9918-7bb3-4c5d-a8df-2c8f2afcac36.png" Id="R166e33729c8a4b97" /></Relationships>
</file>