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2c8c2b1b0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c1df46c52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e902e4564484f" /><Relationship Type="http://schemas.openxmlformats.org/officeDocument/2006/relationships/numbering" Target="/word/numbering.xml" Id="Rafeb6c1509244b8b" /><Relationship Type="http://schemas.openxmlformats.org/officeDocument/2006/relationships/settings" Target="/word/settings.xml" Id="R00dfe6d2146548e7" /><Relationship Type="http://schemas.openxmlformats.org/officeDocument/2006/relationships/image" Target="/word/media/5792d2f4-567b-406f-bcaf-88c4514fda1b.png" Id="Rf28c1df46c524f90" /></Relationships>
</file>