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b1e9938a8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207fcc78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Zawady-Tworki,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489e4847347a8" /><Relationship Type="http://schemas.openxmlformats.org/officeDocument/2006/relationships/numbering" Target="/word/numbering.xml" Id="R278ea6b02d7c4976" /><Relationship Type="http://schemas.openxmlformats.org/officeDocument/2006/relationships/settings" Target="/word/settings.xml" Id="Re3a5d0a814694794" /><Relationship Type="http://schemas.openxmlformats.org/officeDocument/2006/relationships/image" Target="/word/media/a2696493-e69d-4393-bfeb-97897c28c4b3.png" Id="R9ff207fcc78447a5" /></Relationships>
</file>