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df3d3fd7c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cb6903e9b4e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b1e49c37c749f9" /><Relationship Type="http://schemas.openxmlformats.org/officeDocument/2006/relationships/numbering" Target="/word/numbering.xml" Id="Rcf8dd0a2139a43f4" /><Relationship Type="http://schemas.openxmlformats.org/officeDocument/2006/relationships/settings" Target="/word/settings.xml" Id="R5d18b56e2b44442c" /><Relationship Type="http://schemas.openxmlformats.org/officeDocument/2006/relationships/image" Target="/word/media/c6b8e967-1177-430e-a63b-d21f5776d33c.png" Id="R7e9cb6903e9b4ea6" /></Relationships>
</file>