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1b2911b58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adffe4b20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e015f8b7f41d9" /><Relationship Type="http://schemas.openxmlformats.org/officeDocument/2006/relationships/numbering" Target="/word/numbering.xml" Id="Rc8e813285442495c" /><Relationship Type="http://schemas.openxmlformats.org/officeDocument/2006/relationships/settings" Target="/word/settings.xml" Id="R510cd4bd304c4d6e" /><Relationship Type="http://schemas.openxmlformats.org/officeDocument/2006/relationships/image" Target="/word/media/4c34e6a1-fccf-410a-87e6-6a81220c51be.png" Id="R6e5adffe4b204c1a" /></Relationships>
</file>