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b48b47a56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89686a38b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Zbrachlin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f6220bfc64763" /><Relationship Type="http://schemas.openxmlformats.org/officeDocument/2006/relationships/numbering" Target="/word/numbering.xml" Id="R2c66fbff7a3548b8" /><Relationship Type="http://schemas.openxmlformats.org/officeDocument/2006/relationships/settings" Target="/word/settings.xml" Id="R849582c32a654970" /><Relationship Type="http://schemas.openxmlformats.org/officeDocument/2006/relationships/image" Target="/word/media/11223acd-c6ca-4968-9472-274ac4ee7f12.png" Id="Rdb489686a38b4be1" /></Relationships>
</file>