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f393a5d77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7f9d1d328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b78334ac347c6" /><Relationship Type="http://schemas.openxmlformats.org/officeDocument/2006/relationships/numbering" Target="/word/numbering.xml" Id="R0958fd057eeb4004" /><Relationship Type="http://schemas.openxmlformats.org/officeDocument/2006/relationships/settings" Target="/word/settings.xml" Id="R4f2bdd52a5ba4118" /><Relationship Type="http://schemas.openxmlformats.org/officeDocument/2006/relationships/image" Target="/word/media/3d5d30e1-3848-4383-99e7-93617eb38427.png" Id="R16a7f9d1d3284258" /></Relationships>
</file>