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18a0ff301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cbe18ecc1d41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Zebry Wierzchlas,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7ff33eeb544f3f" /><Relationship Type="http://schemas.openxmlformats.org/officeDocument/2006/relationships/numbering" Target="/word/numbering.xml" Id="Rd15da89cf3a54892" /><Relationship Type="http://schemas.openxmlformats.org/officeDocument/2006/relationships/settings" Target="/word/settings.xml" Id="R30e83ab74b2846eb" /><Relationship Type="http://schemas.openxmlformats.org/officeDocument/2006/relationships/image" Target="/word/media/52f5c35d-2aaa-4dca-94d4-5d7b54c62966.png" Id="Rd0cbe18ecc1d414d" /></Relationships>
</file>