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df27adf82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1cceedb07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Zebrzydowa,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022f07f2a4b78" /><Relationship Type="http://schemas.openxmlformats.org/officeDocument/2006/relationships/numbering" Target="/word/numbering.xml" Id="Re1d81a79f9064923" /><Relationship Type="http://schemas.openxmlformats.org/officeDocument/2006/relationships/settings" Target="/word/settings.xml" Id="R03ef16d349f94ef2" /><Relationship Type="http://schemas.openxmlformats.org/officeDocument/2006/relationships/image" Target="/word/media/6d363952-41ea-4a3e-8bfa-05059f7d3ef2.png" Id="R2a11cceedb074dcd" /></Relationships>
</file>