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b788905b8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cd4110a8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8d6f356f84283" /><Relationship Type="http://schemas.openxmlformats.org/officeDocument/2006/relationships/numbering" Target="/word/numbering.xml" Id="R68c0b659599c4ba3" /><Relationship Type="http://schemas.openxmlformats.org/officeDocument/2006/relationships/settings" Target="/word/settings.xml" Id="R1510d682174d4871" /><Relationship Type="http://schemas.openxmlformats.org/officeDocument/2006/relationships/image" Target="/word/media/9a68b375-5a9b-44f5-91d0-7f9c925d6a1d.png" Id="R130ccd4110a84f7f" /></Relationships>
</file>